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15AFC2" w14:textId="2C480D09" w:rsidR="00681896" w:rsidRDefault="00A24BEC" w:rsidP="009E41B4">
      <w:pPr>
        <w:pStyle w:val="Heading1"/>
        <w:jc w:val="center"/>
        <w:rPr>
          <w:rFonts w:eastAsia="Times New Roman"/>
        </w:rPr>
      </w:pPr>
      <w:r>
        <w:rPr>
          <w:rFonts w:eastAsia="Times New Roman"/>
        </w:rPr>
        <w:t>NFL MVP</w:t>
      </w:r>
      <w:r w:rsidR="000F6BC3">
        <w:rPr>
          <w:rFonts w:eastAsia="Times New Roman"/>
        </w:rPr>
        <w:t xml:space="preserve"> Site Plan</w:t>
      </w:r>
    </w:p>
    <w:p w14:paraId="42045EF2" w14:textId="24049478" w:rsidR="00681896" w:rsidRDefault="00A24BEC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Owen Heap</w:t>
      </w:r>
    </w:p>
    <w:p w14:paraId="3CBB4FF8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WDD 130</w:t>
      </w:r>
    </w:p>
    <w:p w14:paraId="78F79FB4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5FCC9A1">
          <v:rect id="_x0000_i1025" alt="" style="width:468pt;height:.05pt;mso-width-percent:0;mso-height-percent:0;mso-width-percent:0;mso-height-percent:0" o:hralign="center" o:hrstd="t" o:hr="t" fillcolor="#a0a0a0" stroked="f"/>
        </w:pict>
      </w:r>
    </w:p>
    <w:p w14:paraId="4EB6A896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Overview</w:t>
      </w:r>
    </w:p>
    <w:p w14:paraId="506E676B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Purpose</w:t>
      </w:r>
    </w:p>
    <w:p w14:paraId="36826769" w14:textId="178DEEB2" w:rsidR="00681896" w:rsidRDefault="00A24BEC" w:rsidP="009E41B4">
      <w:pPr>
        <w:pStyle w:val="NormalWeb"/>
        <w:jc w:val="center"/>
      </w:pPr>
      <w:r>
        <w:t>To explain why Justin Herbert should win the MVP award in the NFL in the 2025 season</w:t>
      </w:r>
    </w:p>
    <w:p w14:paraId="43C6046E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Audience</w:t>
      </w:r>
    </w:p>
    <w:p w14:paraId="1EA4CF46" w14:textId="16CB9B1A" w:rsidR="00681896" w:rsidRDefault="00A24BEC" w:rsidP="009E41B4">
      <w:pPr>
        <w:pStyle w:val="NormalWeb"/>
        <w:jc w:val="center"/>
      </w:pPr>
      <w:r>
        <w:t>Sports fans that are interested in the NFL</w:t>
      </w:r>
    </w:p>
    <w:p w14:paraId="33B065B4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353FE91A">
          <v:rect id="_x0000_i1026" alt="" style="width:468pt;height:.05pt;mso-width-percent:0;mso-height-percent:0;mso-width-percent:0;mso-height-percent:0" o:hralign="center" o:hrstd="t" o:hr="t" fillcolor="#a0a0a0" stroked="f"/>
        </w:pict>
      </w:r>
    </w:p>
    <w:p w14:paraId="113A89D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t>Branding</w:t>
      </w:r>
    </w:p>
    <w:p w14:paraId="0DC73369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Website Logo</w:t>
      </w:r>
    </w:p>
    <w:p w14:paraId="2E0BF400" w14:textId="60C19463" w:rsidR="00681896" w:rsidRDefault="00A24BEC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7D6675D3" wp14:editId="03FEACC7">
            <wp:extent cx="1762125" cy="2643188"/>
            <wp:effectExtent l="0" t="0" r="0" b="5080"/>
            <wp:docPr id="1781192661" name="Picture 1" descr="Cartoon goat wearing a jerse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192661" name="Picture 1" descr="Cartoon goat wearing a jersey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3561" cy="2645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7D658" w14:textId="77777777" w:rsidR="009E41B4" w:rsidRDefault="009E41B4" w:rsidP="009E41B4">
      <w:pPr>
        <w:jc w:val="center"/>
        <w:rPr>
          <w:rFonts w:eastAsia="Times New Roman"/>
        </w:rPr>
      </w:pPr>
    </w:p>
    <w:p w14:paraId="38798878" w14:textId="77777777" w:rsidR="009E41B4" w:rsidRDefault="009E41B4" w:rsidP="009E41B4">
      <w:pPr>
        <w:jc w:val="center"/>
        <w:rPr>
          <w:rFonts w:eastAsia="Times New Roman"/>
        </w:rPr>
      </w:pPr>
    </w:p>
    <w:p w14:paraId="1B9C67F6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7CF0E329">
          <v:rect id="_x0000_i1027" alt="" style="width:468pt;height:.05pt;mso-width-percent:0;mso-height-percent:0;mso-width-percent:0;mso-height-percent:0" o:hralign="center" o:hrstd="t" o:hr="t" fillcolor="#a0a0a0" stroked="f"/>
        </w:pict>
      </w:r>
    </w:p>
    <w:p w14:paraId="5A4D188A" w14:textId="77777777" w:rsidR="00681896" w:rsidRDefault="000F6BC3" w:rsidP="009E41B4">
      <w:pPr>
        <w:pStyle w:val="Heading2"/>
        <w:jc w:val="center"/>
        <w:rPr>
          <w:rFonts w:eastAsia="Times New Roman"/>
        </w:rPr>
      </w:pPr>
      <w:r>
        <w:rPr>
          <w:rFonts w:eastAsia="Times New Roman"/>
        </w:rPr>
        <w:lastRenderedPageBreak/>
        <w:t>Style Guide</w:t>
      </w:r>
    </w:p>
    <w:p w14:paraId="5AB34D9C" w14:textId="77777777" w:rsidR="00681896" w:rsidRDefault="000F6BC3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</w:rPr>
        <w:t>Color Palette</w:t>
      </w:r>
    </w:p>
    <w:tbl>
      <w:tblPr>
        <w:tblW w:w="9308" w:type="dxa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40"/>
        <w:gridCol w:w="2543"/>
        <w:gridCol w:w="2033"/>
        <w:gridCol w:w="2392"/>
      </w:tblGrid>
      <w:tr w:rsidR="00681896" w14:paraId="253A9B80" w14:textId="77777777" w:rsidTr="009E41B4">
        <w:trPr>
          <w:trHeight w:val="393"/>
          <w:tblCellSpacing w:w="15" w:type="dxa"/>
        </w:trPr>
        <w:tc>
          <w:tcPr>
            <w:tcW w:w="0" w:type="auto"/>
            <w:vAlign w:val="center"/>
            <w:hideMark/>
          </w:tcPr>
          <w:p w14:paraId="2BB52D98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Primary</w:t>
            </w:r>
          </w:p>
        </w:tc>
        <w:tc>
          <w:tcPr>
            <w:tcW w:w="0" w:type="auto"/>
            <w:vAlign w:val="center"/>
            <w:hideMark/>
          </w:tcPr>
          <w:p w14:paraId="60A2E47A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Secondary</w:t>
            </w:r>
          </w:p>
        </w:tc>
        <w:tc>
          <w:tcPr>
            <w:tcW w:w="0" w:type="auto"/>
            <w:vAlign w:val="center"/>
            <w:hideMark/>
          </w:tcPr>
          <w:p w14:paraId="6424085D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1</w:t>
            </w:r>
          </w:p>
        </w:tc>
        <w:tc>
          <w:tcPr>
            <w:tcW w:w="0" w:type="auto"/>
            <w:vAlign w:val="center"/>
            <w:hideMark/>
          </w:tcPr>
          <w:p w14:paraId="5561D524" w14:textId="77777777" w:rsidR="00681896" w:rsidRDefault="000F6BC3" w:rsidP="009E41B4">
            <w:pPr>
              <w:jc w:val="center"/>
              <w:rPr>
                <w:rFonts w:eastAsia="Times New Roman"/>
                <w:b/>
                <w:bCs/>
              </w:rPr>
            </w:pPr>
            <w:r>
              <w:rPr>
                <w:rFonts w:eastAsia="Times New Roman"/>
                <w:b/>
                <w:bCs/>
              </w:rPr>
              <w:t>Accent 2</w:t>
            </w:r>
          </w:p>
        </w:tc>
      </w:tr>
      <w:tr w:rsidR="00681896" w14:paraId="0F3B2A16" w14:textId="77777777" w:rsidTr="009E41B4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46C33AC" w14:textId="483ABF90" w:rsidR="00681896" w:rsidRPr="009E41B4" w:rsidRDefault="00A24BEC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 xml:space="preserve">Powder </w:t>
            </w:r>
            <w:proofErr w:type="gramStart"/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>Blue:</w:t>
            </w:r>
            <w:r w:rsidRPr="00A24BEC">
              <w:rPr>
                <w:rFonts w:eastAsia="Times New Roman"/>
                <w:sz w:val="20"/>
                <w:szCs w:val="20"/>
              </w:rPr>
              <w:t xml:space="preserve"> #</w:t>
            </w:r>
            <w:proofErr w:type="gramEnd"/>
            <w:r w:rsidRPr="00A24BEC">
              <w:rPr>
                <w:rFonts w:eastAsia="Times New Roman"/>
                <w:sz w:val="20"/>
                <w:szCs w:val="20"/>
              </w:rPr>
              <w:t>0073CF</w:t>
            </w:r>
          </w:p>
        </w:tc>
        <w:tc>
          <w:tcPr>
            <w:tcW w:w="0" w:type="auto"/>
            <w:vAlign w:val="center"/>
            <w:hideMark/>
          </w:tcPr>
          <w:p w14:paraId="560733D6" w14:textId="65A41459" w:rsidR="00681896" w:rsidRDefault="00A24BEC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 xml:space="preserve">Sunshine </w:t>
            </w:r>
            <w:proofErr w:type="gramStart"/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>Gold:</w:t>
            </w:r>
            <w:r w:rsidRPr="00A24BEC">
              <w:rPr>
                <w:rFonts w:eastAsia="Times New Roman"/>
                <w:sz w:val="20"/>
                <w:szCs w:val="20"/>
              </w:rPr>
              <w:t xml:space="preserve"> #</w:t>
            </w:r>
            <w:proofErr w:type="gramEnd"/>
            <w:r w:rsidRPr="00A24BEC">
              <w:rPr>
                <w:rFonts w:eastAsia="Times New Roman"/>
                <w:sz w:val="20"/>
                <w:szCs w:val="20"/>
              </w:rPr>
              <w:t>FFC20E</w:t>
            </w:r>
          </w:p>
        </w:tc>
        <w:tc>
          <w:tcPr>
            <w:tcW w:w="0" w:type="auto"/>
            <w:vAlign w:val="center"/>
            <w:hideMark/>
          </w:tcPr>
          <w:p w14:paraId="6D5C7739" w14:textId="35D649DF" w:rsidR="00681896" w:rsidRDefault="00A24BEC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 xml:space="preserve">Navy </w:t>
            </w:r>
            <w:proofErr w:type="gramStart"/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>Blue:</w:t>
            </w:r>
            <w:r w:rsidRPr="00A24BEC">
              <w:rPr>
                <w:rFonts w:eastAsia="Times New Roman"/>
                <w:sz w:val="20"/>
                <w:szCs w:val="20"/>
              </w:rPr>
              <w:t xml:space="preserve"> #</w:t>
            </w:r>
            <w:proofErr w:type="gramEnd"/>
            <w:r w:rsidRPr="00A24BEC">
              <w:rPr>
                <w:rFonts w:eastAsia="Times New Roman"/>
                <w:sz w:val="20"/>
                <w:szCs w:val="20"/>
              </w:rPr>
              <w:t>002244</w:t>
            </w:r>
          </w:p>
        </w:tc>
        <w:tc>
          <w:tcPr>
            <w:tcW w:w="0" w:type="auto"/>
            <w:vAlign w:val="center"/>
            <w:hideMark/>
          </w:tcPr>
          <w:p w14:paraId="0F56C7C9" w14:textId="45EAE137" w:rsidR="00681896" w:rsidRDefault="00A24BEC" w:rsidP="009E41B4">
            <w:pPr>
              <w:jc w:val="center"/>
              <w:rPr>
                <w:rFonts w:eastAsia="Times New Roman"/>
                <w:sz w:val="20"/>
                <w:szCs w:val="20"/>
              </w:rPr>
            </w:pPr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 xml:space="preserve">White </w:t>
            </w:r>
            <w:proofErr w:type="gramStart"/>
            <w:r w:rsidRPr="00A24BEC">
              <w:rPr>
                <w:rFonts w:eastAsia="Times New Roman"/>
                <w:b/>
                <w:bCs/>
                <w:sz w:val="20"/>
                <w:szCs w:val="20"/>
              </w:rPr>
              <w:t>Smoke:</w:t>
            </w:r>
            <w:r w:rsidRPr="00A24BEC">
              <w:rPr>
                <w:rFonts w:eastAsia="Times New Roman"/>
                <w:sz w:val="20"/>
                <w:szCs w:val="20"/>
              </w:rPr>
              <w:t xml:space="preserve"> #</w:t>
            </w:r>
            <w:proofErr w:type="gramEnd"/>
            <w:r w:rsidRPr="00A24BEC">
              <w:rPr>
                <w:rFonts w:eastAsia="Times New Roman"/>
                <w:sz w:val="20"/>
                <w:szCs w:val="20"/>
              </w:rPr>
              <w:t>F5F5F5</w:t>
            </w:r>
          </w:p>
        </w:tc>
      </w:tr>
    </w:tbl>
    <w:p w14:paraId="136E5C11" w14:textId="297528FB" w:rsidR="009E41B4" w:rsidRDefault="009E41B4">
      <w:pPr>
        <w:rPr>
          <w:rFonts w:eastAsia="Times New Roman"/>
          <w:b/>
          <w:bCs/>
          <w:sz w:val="27"/>
          <w:szCs w:val="27"/>
        </w:rPr>
      </w:pPr>
    </w:p>
    <w:p w14:paraId="156FF83D" w14:textId="7EB55364" w:rsidR="004037C4" w:rsidRDefault="004037C4" w:rsidP="004037C4">
      <w:pPr>
        <w:jc w:val="center"/>
        <w:rPr>
          <w:rFonts w:eastAsia="Times New Roman"/>
          <w:b/>
          <w:bCs/>
          <w:sz w:val="27"/>
          <w:szCs w:val="27"/>
        </w:rPr>
      </w:pPr>
      <w:r w:rsidRPr="004037C4">
        <w:rPr>
          <w:rFonts w:eastAsia="Times New Roman"/>
          <w:b/>
          <w:bCs/>
          <w:sz w:val="27"/>
          <w:szCs w:val="27"/>
        </w:rPr>
        <w:drawing>
          <wp:inline distT="0" distB="0" distL="0" distR="0" wp14:anchorId="0D4D30A5" wp14:editId="7F97CE2C">
            <wp:extent cx="2219325" cy="2219325"/>
            <wp:effectExtent l="0" t="0" r="9525" b="9525"/>
            <wp:docPr id="692599284" name="Picture 1" descr="A close up of a col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99284" name="Picture 1" descr="A close up of a color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1932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A4D14" w14:textId="5F9287BE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Typography</w:t>
      </w:r>
    </w:p>
    <w:p w14:paraId="4AFBF638" w14:textId="06BA64AB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 xml:space="preserve">Heading Font: </w:t>
      </w:r>
      <w:r w:rsidR="004037C4">
        <w:rPr>
          <w:rFonts w:eastAsia="Times New Roman"/>
        </w:rPr>
        <w:t>Impact</w:t>
      </w:r>
    </w:p>
    <w:p w14:paraId="3F21A938" w14:textId="638CCE6C" w:rsidR="00681896" w:rsidRDefault="000F6BC3" w:rsidP="009E41B4">
      <w:pPr>
        <w:pStyle w:val="Heading4"/>
        <w:jc w:val="center"/>
        <w:rPr>
          <w:rFonts w:eastAsia="Times New Roman"/>
        </w:rPr>
      </w:pPr>
      <w:r>
        <w:rPr>
          <w:rFonts w:eastAsia="Times New Roman"/>
        </w:rPr>
        <w:t xml:space="preserve">Paragraph Font: </w:t>
      </w:r>
      <w:r w:rsidR="004037C4">
        <w:rPr>
          <w:rFonts w:eastAsia="Times New Roman"/>
        </w:rPr>
        <w:t>Roboto</w:t>
      </w:r>
    </w:p>
    <w:p w14:paraId="51894CA3" w14:textId="4B74E553" w:rsidR="009E41B4" w:rsidRDefault="00000000" w:rsidP="009E41B4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5E8E6CE7">
          <v:rect id="_x0000_i1028" alt="" style="width:468pt;height:.05pt;mso-width-percent:0;mso-height-percent:0;mso-width-percent:0;mso-height-percent:0" o:hralign="center" o:hrstd="t" o:hr="t" fillcolor="#a0a0a0" stroked="f"/>
        </w:pict>
      </w:r>
    </w:p>
    <w:p w14:paraId="17797156" w14:textId="77777777" w:rsidR="009E41B4" w:rsidRDefault="009E41B4" w:rsidP="009E41B4">
      <w:pPr>
        <w:pStyle w:val="Heading3"/>
        <w:jc w:val="center"/>
        <w:rPr>
          <w:rFonts w:eastAsia="Times New Roman"/>
        </w:rPr>
      </w:pPr>
    </w:p>
    <w:p w14:paraId="4A9F8A3D" w14:textId="172C09B3" w:rsidR="00681896" w:rsidRPr="009E41B4" w:rsidRDefault="000F6BC3" w:rsidP="009E41B4">
      <w:pPr>
        <w:pStyle w:val="Heading3"/>
        <w:jc w:val="center"/>
        <w:rPr>
          <w:rFonts w:eastAsia="Times New Roman"/>
          <w:sz w:val="32"/>
          <w:szCs w:val="32"/>
        </w:rPr>
      </w:pPr>
      <w:r w:rsidRPr="009E41B4">
        <w:rPr>
          <w:rFonts w:eastAsia="Times New Roman"/>
          <w:sz w:val="32"/>
          <w:szCs w:val="32"/>
        </w:rPr>
        <w:t>Navigation</w:t>
      </w:r>
    </w:p>
    <w:p w14:paraId="65871F2C" w14:textId="47E010C7" w:rsidR="00681896" w:rsidRPr="00C10AEB" w:rsidRDefault="000F6BC3" w:rsidP="009E41B4">
      <w:pPr>
        <w:jc w:val="center"/>
        <w:rPr>
          <w:color w:val="0070C0"/>
          <w:u w:val="single"/>
        </w:rPr>
      </w:pPr>
      <w:hyperlink w:history="1">
        <w:r w:rsidR="00C10AEB" w:rsidRPr="00C10AEB">
          <w:rPr>
            <w:rStyle w:val="Hyperlink"/>
            <w:color w:val="0070C0"/>
          </w:rPr>
          <w:t>View</w:t>
        </w:r>
      </w:hyperlink>
      <w:r w:rsidR="00C10AEB" w:rsidRPr="00C10AEB">
        <w:rPr>
          <w:color w:val="0070C0"/>
          <w:u w:val="single"/>
        </w:rPr>
        <w:t xml:space="preserve"> The Analytics</w:t>
      </w:r>
      <w:r w:rsidR="009E41B4" w:rsidRPr="00C10AEB">
        <w:rPr>
          <w:color w:val="0070C0"/>
          <w:u w:val="single"/>
        </w:rPr>
        <w:t xml:space="preserve">    </w:t>
      </w:r>
      <w:r w:rsidRPr="00C10AEB">
        <w:rPr>
          <w:color w:val="0070C0"/>
          <w:u w:val="single"/>
        </w:rPr>
        <w:t xml:space="preserve"> </w:t>
      </w:r>
      <w:r w:rsidR="00C10AEB" w:rsidRPr="00C10AEB">
        <w:rPr>
          <w:color w:val="0070C0"/>
          <w:u w:val="single"/>
        </w:rPr>
        <w:t>Understand the Context</w:t>
      </w:r>
      <w:r w:rsidR="009E41B4" w:rsidRPr="00C10AEB">
        <w:rPr>
          <w:color w:val="0070C0"/>
          <w:u w:val="single"/>
        </w:rPr>
        <w:t xml:space="preserve">     </w:t>
      </w:r>
      <w:r w:rsidRPr="00C10AEB">
        <w:rPr>
          <w:color w:val="0070C0"/>
          <w:u w:val="single"/>
        </w:rPr>
        <w:t xml:space="preserve"> </w:t>
      </w:r>
      <w:r w:rsidR="00C10AEB" w:rsidRPr="00C10AEB">
        <w:rPr>
          <w:color w:val="0070C0"/>
          <w:u w:val="single"/>
        </w:rPr>
        <w:t>See the Case</w:t>
      </w:r>
    </w:p>
    <w:p w14:paraId="0BC3D319" w14:textId="77777777" w:rsidR="00681896" w:rsidRDefault="00000000" w:rsidP="009E41B4">
      <w:pPr>
        <w:jc w:val="center"/>
        <w:rPr>
          <w:rFonts w:eastAsia="Times New Roman"/>
        </w:rPr>
      </w:pPr>
      <w:r>
        <w:rPr>
          <w:rFonts w:eastAsia="Times New Roman"/>
          <w:noProof/>
        </w:rPr>
        <w:pict w14:anchorId="167B79FD">
          <v:rect id="_x0000_i1029" alt="" style="width:468pt;height:.05pt;mso-width-percent:0;mso-height-percent:0;mso-width-percent:0;mso-height-percent:0" o:hralign="center" o:hrstd="t" o:hr="t" fillcolor="#a0a0a0" stroked="f"/>
        </w:pict>
      </w:r>
    </w:p>
    <w:p w14:paraId="5A1D1171" w14:textId="77777777" w:rsidR="002A5E09" w:rsidRDefault="002A5E09" w:rsidP="009E41B4">
      <w:pPr>
        <w:jc w:val="center"/>
        <w:rPr>
          <w:rFonts w:eastAsia="Times New Roman"/>
        </w:rPr>
      </w:pPr>
    </w:p>
    <w:p w14:paraId="4D0EAF8B" w14:textId="77777777" w:rsidR="002A5E09" w:rsidRDefault="002A5E09" w:rsidP="009E41B4">
      <w:pPr>
        <w:jc w:val="center"/>
        <w:rPr>
          <w:rFonts w:eastAsia="Times New Roman"/>
        </w:rPr>
      </w:pPr>
    </w:p>
    <w:p w14:paraId="7A6E7E4F" w14:textId="77777777" w:rsidR="009B57DD" w:rsidRDefault="009B57DD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83901AB" w14:textId="77777777" w:rsidR="009B57DD" w:rsidRDefault="009B57DD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7D9EA74" w14:textId="77777777" w:rsidR="009B57DD" w:rsidRDefault="009B57DD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52DEE276" w14:textId="77777777" w:rsidR="009B57DD" w:rsidRDefault="009B57DD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381DD8E0" w14:textId="77777777" w:rsidR="009B57DD" w:rsidRDefault="009B57DD" w:rsidP="009E41B4">
      <w:pPr>
        <w:jc w:val="center"/>
        <w:rPr>
          <w:rFonts w:eastAsia="Times New Roman"/>
          <w:b/>
          <w:bCs/>
          <w:sz w:val="32"/>
          <w:szCs w:val="32"/>
        </w:rPr>
      </w:pPr>
    </w:p>
    <w:p w14:paraId="4A938983" w14:textId="4BA29AEA" w:rsidR="002A5E09" w:rsidRPr="002A5E09" w:rsidRDefault="002A5E09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2A5E09">
        <w:rPr>
          <w:rFonts w:eastAsia="Times New Roman"/>
          <w:b/>
          <w:bCs/>
          <w:sz w:val="32"/>
          <w:szCs w:val="32"/>
        </w:rPr>
        <w:lastRenderedPageBreak/>
        <w:t>Content</w:t>
      </w:r>
    </w:p>
    <w:p w14:paraId="1A0D6E5B" w14:textId="1E7A6FCD" w:rsidR="00681896" w:rsidRDefault="00681896" w:rsidP="009E41B4">
      <w:pPr>
        <w:jc w:val="center"/>
        <w:rPr>
          <w:rFonts w:eastAsia="Times New Roman"/>
        </w:rPr>
      </w:pPr>
    </w:p>
    <w:p w14:paraId="65EEB1F3" w14:textId="60995B6B" w:rsidR="002A5E09" w:rsidRDefault="00CB70E2" w:rsidP="00C10AEB">
      <w:pPr>
        <w:jc w:val="center"/>
        <w:rPr>
          <w:rFonts w:eastAsia="Times New Roman"/>
          <w:b/>
          <w:bCs/>
          <w:sz w:val="32"/>
          <w:szCs w:val="32"/>
        </w:rPr>
      </w:pP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532C9A44" wp14:editId="36F6B4F9">
            <wp:extent cx="2105609" cy="2047875"/>
            <wp:effectExtent l="0" t="0" r="9525" b="0"/>
            <wp:docPr id="6278415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6856" cy="2049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20E893FE" wp14:editId="4A4E3FE9">
            <wp:extent cx="1933575" cy="3146157"/>
            <wp:effectExtent l="0" t="0" r="0" b="0"/>
            <wp:docPr id="59927944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319" cy="31506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76C39739" wp14:editId="6CDF3702">
            <wp:extent cx="2113449" cy="2638425"/>
            <wp:effectExtent l="0" t="0" r="1270" b="0"/>
            <wp:docPr id="20870075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2524" cy="26497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b/>
          <w:bCs/>
          <w:noProof/>
          <w:sz w:val="32"/>
          <w:szCs w:val="32"/>
        </w:rPr>
        <w:drawing>
          <wp:inline distT="0" distB="0" distL="0" distR="0" wp14:anchorId="19A9E67F" wp14:editId="56C208FA">
            <wp:extent cx="2121079" cy="2647950"/>
            <wp:effectExtent l="0" t="0" r="0" b="0"/>
            <wp:docPr id="21368801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7203" cy="2655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D11ECB" w14:textId="77777777" w:rsidR="002A5E09" w:rsidRDefault="002A5E09">
      <w:pPr>
        <w:rPr>
          <w:rFonts w:eastAsia="Times New Roman"/>
          <w:b/>
          <w:bCs/>
          <w:sz w:val="32"/>
          <w:szCs w:val="32"/>
        </w:rPr>
      </w:pPr>
    </w:p>
    <w:p w14:paraId="542F4DEA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1100057D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3985A369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22A0751A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595AB670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47C0FE92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7563C7A7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6ADCCD10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16B60BD2" w14:textId="77777777" w:rsidR="009B57DD" w:rsidRDefault="009B57DD">
      <w:pPr>
        <w:rPr>
          <w:rFonts w:eastAsia="Times New Roman"/>
          <w:b/>
          <w:bCs/>
          <w:sz w:val="32"/>
          <w:szCs w:val="32"/>
        </w:rPr>
      </w:pPr>
    </w:p>
    <w:p w14:paraId="104F57ED" w14:textId="502992B9" w:rsidR="00681896" w:rsidRPr="009E41B4" w:rsidRDefault="000F6BC3" w:rsidP="009E41B4">
      <w:pPr>
        <w:jc w:val="center"/>
        <w:rPr>
          <w:rFonts w:eastAsia="Times New Roman"/>
          <w:b/>
          <w:bCs/>
          <w:sz w:val="32"/>
          <w:szCs w:val="32"/>
        </w:rPr>
      </w:pPr>
      <w:r w:rsidRPr="009E41B4">
        <w:rPr>
          <w:rFonts w:eastAsia="Times New Roman"/>
          <w:b/>
          <w:bCs/>
          <w:sz w:val="32"/>
          <w:szCs w:val="32"/>
        </w:rPr>
        <w:t>Wireframe</w:t>
      </w:r>
      <w:r w:rsidR="009E41B4" w:rsidRPr="009E41B4">
        <w:rPr>
          <w:rFonts w:eastAsia="Times New Roman"/>
          <w:b/>
          <w:bCs/>
          <w:sz w:val="32"/>
          <w:szCs w:val="32"/>
        </w:rPr>
        <w:t>s</w:t>
      </w:r>
    </w:p>
    <w:p w14:paraId="291FF53D" w14:textId="621C2EBB" w:rsidR="00C10125" w:rsidRDefault="00C10125" w:rsidP="00C10125">
      <w:pPr>
        <w:pStyle w:val="Heading3"/>
        <w:jc w:val="center"/>
        <w:rPr>
          <w:rFonts w:eastAsia="Times New Roman"/>
        </w:rPr>
      </w:pPr>
      <w:r>
        <w:rPr>
          <w:rFonts w:eastAsia="Times New Roman"/>
          <w:noProof/>
        </w:rPr>
        <w:drawing>
          <wp:inline distT="0" distB="0" distL="0" distR="0" wp14:anchorId="46DEA58E" wp14:editId="16EF9D70">
            <wp:extent cx="2571750" cy="3488168"/>
            <wp:effectExtent l="0" t="0" r="0" b="0"/>
            <wp:docPr id="1949826437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3040" cy="3489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/>
          <w:noProof/>
        </w:rPr>
        <w:drawing>
          <wp:inline distT="0" distB="0" distL="0" distR="0" wp14:anchorId="36AF77C1" wp14:editId="252EFEBF">
            <wp:extent cx="2699715" cy="3514395"/>
            <wp:effectExtent l="0" t="0" r="5715" b="0"/>
            <wp:docPr id="19744882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0676" cy="3528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012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5C15D5"/>
    <w:multiLevelType w:val="multilevel"/>
    <w:tmpl w:val="8B48C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7716499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6BC3"/>
    <w:rsid w:val="000F6BC3"/>
    <w:rsid w:val="002A5E09"/>
    <w:rsid w:val="004037C4"/>
    <w:rsid w:val="00681896"/>
    <w:rsid w:val="007C491F"/>
    <w:rsid w:val="009B57DD"/>
    <w:rsid w:val="009E41B4"/>
    <w:rsid w:val="00A24BEC"/>
    <w:rsid w:val="00A40E52"/>
    <w:rsid w:val="00BC337C"/>
    <w:rsid w:val="00C10125"/>
    <w:rsid w:val="00C10AEB"/>
    <w:rsid w:val="00CB70E2"/>
    <w:rsid w:val="00E12B88"/>
    <w:rsid w:val="00F159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DF6FF"/>
  <w15:chartTrackingRefBased/>
  <w15:docId w15:val="{E6076C01-171E-4D24-82AC-3B7183A3DF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pPr>
      <w:spacing w:before="100" w:beforeAutospacing="1" w:after="100" w:afterAutospacing="1"/>
      <w:outlineLvl w:val="0"/>
    </w:pPr>
    <w:rPr>
      <w:b/>
      <w:bCs/>
      <w:kern w:val="36"/>
      <w:sz w:val="48"/>
      <w:szCs w:val="48"/>
    </w:rPr>
  </w:style>
  <w:style w:type="paragraph" w:styleId="Heading2">
    <w:name w:val="heading 2"/>
    <w:basedOn w:val="Normal"/>
    <w:link w:val="Heading2Char"/>
    <w:uiPriority w:val="9"/>
    <w:qFormat/>
    <w:pPr>
      <w:spacing w:before="100" w:beforeAutospacing="1" w:after="100" w:afterAutospacing="1"/>
      <w:outlineLvl w:val="1"/>
    </w:pPr>
    <w:rPr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pPr>
      <w:spacing w:before="100" w:beforeAutospacing="1" w:after="100" w:afterAutospacing="1"/>
      <w:outlineLvl w:val="2"/>
    </w:pPr>
    <w:rPr>
      <w:b/>
      <w:bCs/>
      <w:sz w:val="27"/>
      <w:szCs w:val="27"/>
    </w:rPr>
  </w:style>
  <w:style w:type="paragraph" w:styleId="Heading4">
    <w:name w:val="heading 4"/>
    <w:basedOn w:val="Normal"/>
    <w:link w:val="Heading4Char"/>
    <w:uiPriority w:val="9"/>
    <w:qFormat/>
    <w:pPr>
      <w:spacing w:before="100" w:beforeAutospacing="1" w:after="100" w:afterAutospacing="1"/>
      <w:outlineLvl w:val="3"/>
    </w:pPr>
    <w:rPr>
      <w:b/>
      <w:bCs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msonormal0">
    <w:name w:val="msonormal"/>
    <w:basedOn w:val="Normal"/>
    <w:pPr>
      <w:spacing w:before="100" w:beforeAutospacing="1" w:after="100" w:afterAutospacing="1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pPr>
      <w:spacing w:before="100" w:beforeAutospacing="1" w:after="100" w:afterAutospacing="1"/>
    </w:p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</w:rPr>
  </w:style>
  <w:style w:type="paragraph" w:customStyle="1" w:styleId="colored">
    <w:name w:val="colored"/>
    <w:basedOn w:val="Normal"/>
    <w:pPr>
      <w:spacing w:before="100" w:beforeAutospacing="1" w:after="100" w:afterAutospacing="1"/>
    </w:pPr>
  </w:style>
  <w:style w:type="character" w:styleId="Hyperlink">
    <w:name w:val="Hyperlink"/>
    <w:basedOn w:val="DefaultParagraphFont"/>
    <w:uiPriority w:val="99"/>
    <w:unhideWhenUsed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Pr>
      <w:color w:val="800080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0118288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840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882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61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42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978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85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encoding w:val="unicode"/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Site Plan</vt:lpstr>
    </vt:vector>
  </TitlesOfParts>
  <Company/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Site Plan</dc:title>
  <dc:subject/>
  <dc:creator>cloudconvert_4</dc:creator>
  <cp:keywords/>
  <dc:description/>
  <cp:lastModifiedBy>Heap, Owen</cp:lastModifiedBy>
  <cp:revision>2</cp:revision>
  <dcterms:created xsi:type="dcterms:W3CDTF">2025-11-13T20:05:00Z</dcterms:created>
  <dcterms:modified xsi:type="dcterms:W3CDTF">2025-11-13T20:05:00Z</dcterms:modified>
</cp:coreProperties>
</file>